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C3" w:rsidRDefault="008641C3">
      <w:r>
        <w:t>Organic Molecules of Life!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279"/>
        <w:gridCol w:w="1596"/>
        <w:gridCol w:w="1540"/>
        <w:gridCol w:w="1554"/>
        <w:gridCol w:w="1577"/>
      </w:tblGrid>
      <w:tr w:rsidR="008641C3" w:rsidTr="00ED2A2B">
        <w:trPr>
          <w:trHeight w:val="980"/>
        </w:trPr>
        <w:tc>
          <w:tcPr>
            <w:tcW w:w="1774" w:type="dxa"/>
          </w:tcPr>
          <w:p w:rsidR="008641C3" w:rsidRDefault="008641C3">
            <w:r>
              <w:t>Macromolecule (Polymer)</w:t>
            </w:r>
          </w:p>
        </w:tc>
        <w:tc>
          <w:tcPr>
            <w:tcW w:w="1279" w:type="dxa"/>
          </w:tcPr>
          <w:p w:rsidR="008641C3" w:rsidRDefault="008641C3">
            <w:r>
              <w:t>Atomic Make-up</w:t>
            </w:r>
          </w:p>
        </w:tc>
        <w:tc>
          <w:tcPr>
            <w:tcW w:w="1596" w:type="dxa"/>
          </w:tcPr>
          <w:p w:rsidR="008641C3" w:rsidRDefault="008641C3">
            <w:r>
              <w:t>Monomer (building block)</w:t>
            </w:r>
          </w:p>
        </w:tc>
        <w:tc>
          <w:tcPr>
            <w:tcW w:w="1540" w:type="dxa"/>
          </w:tcPr>
          <w:p w:rsidR="008641C3" w:rsidRDefault="008641C3">
            <w:r>
              <w:t>Polymer</w:t>
            </w:r>
          </w:p>
        </w:tc>
        <w:tc>
          <w:tcPr>
            <w:tcW w:w="1554" w:type="dxa"/>
          </w:tcPr>
          <w:p w:rsidR="008641C3" w:rsidRDefault="008641C3">
            <w:r>
              <w:t>Function</w:t>
            </w:r>
          </w:p>
        </w:tc>
        <w:tc>
          <w:tcPr>
            <w:tcW w:w="1577" w:type="dxa"/>
          </w:tcPr>
          <w:p w:rsidR="008641C3" w:rsidRDefault="008641C3">
            <w:r>
              <w:t>Examples</w:t>
            </w:r>
          </w:p>
        </w:tc>
        <w:bookmarkStart w:id="0" w:name="_GoBack"/>
        <w:bookmarkEnd w:id="0"/>
      </w:tr>
      <w:tr w:rsidR="008641C3" w:rsidTr="008641C3">
        <w:trPr>
          <w:trHeight w:val="1180"/>
        </w:trPr>
        <w:tc>
          <w:tcPr>
            <w:tcW w:w="1774" w:type="dxa"/>
          </w:tcPr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</w:tc>
        <w:tc>
          <w:tcPr>
            <w:tcW w:w="1279" w:type="dxa"/>
          </w:tcPr>
          <w:p w:rsidR="008641C3" w:rsidRDefault="008641C3"/>
        </w:tc>
        <w:tc>
          <w:tcPr>
            <w:tcW w:w="1596" w:type="dxa"/>
          </w:tcPr>
          <w:p w:rsidR="008641C3" w:rsidRDefault="008641C3"/>
        </w:tc>
        <w:tc>
          <w:tcPr>
            <w:tcW w:w="1540" w:type="dxa"/>
          </w:tcPr>
          <w:p w:rsidR="008641C3" w:rsidRDefault="008641C3"/>
        </w:tc>
        <w:tc>
          <w:tcPr>
            <w:tcW w:w="1554" w:type="dxa"/>
          </w:tcPr>
          <w:p w:rsidR="008641C3" w:rsidRDefault="008641C3"/>
        </w:tc>
        <w:tc>
          <w:tcPr>
            <w:tcW w:w="1577" w:type="dxa"/>
          </w:tcPr>
          <w:p w:rsidR="008641C3" w:rsidRDefault="008641C3"/>
        </w:tc>
      </w:tr>
      <w:tr w:rsidR="008641C3" w:rsidTr="008641C3">
        <w:trPr>
          <w:trHeight w:val="1119"/>
        </w:trPr>
        <w:tc>
          <w:tcPr>
            <w:tcW w:w="1774" w:type="dxa"/>
          </w:tcPr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</w:tc>
        <w:tc>
          <w:tcPr>
            <w:tcW w:w="1279" w:type="dxa"/>
          </w:tcPr>
          <w:p w:rsidR="008641C3" w:rsidRDefault="008641C3"/>
        </w:tc>
        <w:tc>
          <w:tcPr>
            <w:tcW w:w="1596" w:type="dxa"/>
          </w:tcPr>
          <w:p w:rsidR="008641C3" w:rsidRDefault="008641C3"/>
        </w:tc>
        <w:tc>
          <w:tcPr>
            <w:tcW w:w="1540" w:type="dxa"/>
          </w:tcPr>
          <w:p w:rsidR="008641C3" w:rsidRDefault="008641C3"/>
        </w:tc>
        <w:tc>
          <w:tcPr>
            <w:tcW w:w="1554" w:type="dxa"/>
          </w:tcPr>
          <w:p w:rsidR="008641C3" w:rsidRDefault="008641C3"/>
        </w:tc>
        <w:tc>
          <w:tcPr>
            <w:tcW w:w="1577" w:type="dxa"/>
          </w:tcPr>
          <w:p w:rsidR="008641C3" w:rsidRDefault="008641C3"/>
        </w:tc>
      </w:tr>
      <w:tr w:rsidR="008641C3" w:rsidTr="008641C3">
        <w:trPr>
          <w:trHeight w:val="1180"/>
        </w:trPr>
        <w:tc>
          <w:tcPr>
            <w:tcW w:w="1774" w:type="dxa"/>
          </w:tcPr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</w:tc>
        <w:tc>
          <w:tcPr>
            <w:tcW w:w="1279" w:type="dxa"/>
          </w:tcPr>
          <w:p w:rsidR="008641C3" w:rsidRDefault="008641C3"/>
        </w:tc>
        <w:tc>
          <w:tcPr>
            <w:tcW w:w="1596" w:type="dxa"/>
          </w:tcPr>
          <w:p w:rsidR="008641C3" w:rsidRDefault="008641C3"/>
        </w:tc>
        <w:tc>
          <w:tcPr>
            <w:tcW w:w="1540" w:type="dxa"/>
          </w:tcPr>
          <w:p w:rsidR="008641C3" w:rsidRDefault="008641C3"/>
        </w:tc>
        <w:tc>
          <w:tcPr>
            <w:tcW w:w="1554" w:type="dxa"/>
          </w:tcPr>
          <w:p w:rsidR="008641C3" w:rsidRDefault="008641C3"/>
        </w:tc>
        <w:tc>
          <w:tcPr>
            <w:tcW w:w="1577" w:type="dxa"/>
          </w:tcPr>
          <w:p w:rsidR="008641C3" w:rsidRDefault="008641C3"/>
        </w:tc>
      </w:tr>
      <w:tr w:rsidR="008641C3" w:rsidTr="008641C3">
        <w:trPr>
          <w:trHeight w:val="1119"/>
        </w:trPr>
        <w:tc>
          <w:tcPr>
            <w:tcW w:w="1774" w:type="dxa"/>
          </w:tcPr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  <w:p w:rsidR="008641C3" w:rsidRDefault="008641C3"/>
        </w:tc>
        <w:tc>
          <w:tcPr>
            <w:tcW w:w="1279" w:type="dxa"/>
          </w:tcPr>
          <w:p w:rsidR="008641C3" w:rsidRDefault="008641C3"/>
        </w:tc>
        <w:tc>
          <w:tcPr>
            <w:tcW w:w="1596" w:type="dxa"/>
          </w:tcPr>
          <w:p w:rsidR="008641C3" w:rsidRDefault="008641C3"/>
        </w:tc>
        <w:tc>
          <w:tcPr>
            <w:tcW w:w="1540" w:type="dxa"/>
          </w:tcPr>
          <w:p w:rsidR="008641C3" w:rsidRDefault="008641C3"/>
        </w:tc>
        <w:tc>
          <w:tcPr>
            <w:tcW w:w="1554" w:type="dxa"/>
          </w:tcPr>
          <w:p w:rsidR="008641C3" w:rsidRDefault="008641C3"/>
        </w:tc>
        <w:tc>
          <w:tcPr>
            <w:tcW w:w="1577" w:type="dxa"/>
          </w:tcPr>
          <w:p w:rsidR="008641C3" w:rsidRDefault="008641C3"/>
        </w:tc>
      </w:tr>
    </w:tbl>
    <w:p w:rsidR="009A1C89" w:rsidRDefault="009A1C89"/>
    <w:sectPr w:rsidR="009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C3"/>
    <w:rsid w:val="008641C3"/>
    <w:rsid w:val="009A1C89"/>
    <w:rsid w:val="00E31766"/>
    <w:rsid w:val="00E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18FD"/>
  <w15:chartTrackingRefBased/>
  <w15:docId w15:val="{DA0B1134-9F5B-49DD-A38E-2949DBEA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1</cp:revision>
  <dcterms:created xsi:type="dcterms:W3CDTF">2018-05-04T18:44:00Z</dcterms:created>
  <dcterms:modified xsi:type="dcterms:W3CDTF">2018-05-04T20:10:00Z</dcterms:modified>
</cp:coreProperties>
</file>