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B8" w:rsidRPr="00467568" w:rsidRDefault="005411B8" w:rsidP="005411B8">
      <w:pPr>
        <w:ind w:left="720" w:hanging="720"/>
        <w:rPr>
          <w:bCs/>
        </w:rPr>
      </w:pPr>
      <w:r w:rsidRPr="00467568">
        <w:rPr>
          <w:bCs/>
        </w:rPr>
        <w:t>AP Biology</w:t>
      </w:r>
      <w:r w:rsidR="00467568">
        <w:rPr>
          <w:bCs/>
        </w:rPr>
        <w:t xml:space="preserve"> Hardy-Weinberg </w:t>
      </w:r>
      <w:r w:rsidRPr="00467568">
        <w:rPr>
          <w:bCs/>
        </w:rPr>
        <w:t xml:space="preserve"> Chi Square </w:t>
      </w:r>
      <w:r w:rsidR="003A79AA">
        <w:rPr>
          <w:bCs/>
        </w:rPr>
        <w:t>Re-Quiz</w:t>
      </w:r>
      <w:bookmarkStart w:id="0" w:name="_GoBack"/>
      <w:bookmarkEnd w:id="0"/>
    </w:p>
    <w:p w:rsidR="005411B8" w:rsidRPr="00467568" w:rsidRDefault="005411B8" w:rsidP="005411B8">
      <w:pPr>
        <w:ind w:left="720" w:hanging="720"/>
        <w:rPr>
          <w:bCs/>
        </w:rPr>
      </w:pPr>
    </w:p>
    <w:p w:rsidR="00467568" w:rsidRPr="00467568" w:rsidRDefault="00467568" w:rsidP="00467568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</w:rPr>
      </w:pPr>
    </w:p>
    <w:p w:rsidR="00467568" w:rsidRDefault="00467568" w:rsidP="004675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  <w:r w:rsidRPr="00467568">
        <w:rPr>
          <w:rFonts w:eastAsiaTheme="minorHAnsi"/>
          <w:color w:val="000000"/>
          <w:sz w:val="23"/>
          <w:szCs w:val="23"/>
          <w:u w:val="single"/>
        </w:rPr>
        <w:t xml:space="preserve">Question 1a: </w:t>
      </w:r>
      <w:r w:rsidRPr="00467568">
        <w:rPr>
          <w:rFonts w:eastAsiaTheme="minorHAnsi"/>
          <w:color w:val="000000"/>
          <w:sz w:val="23"/>
          <w:szCs w:val="23"/>
        </w:rPr>
        <w:t>In a certain population of newts, being poisonous (P) is dominant over not being poisonous (p). You count 200 newts, and 8 are no</w:t>
      </w:r>
      <w:r w:rsidR="003A79AA">
        <w:rPr>
          <w:rFonts w:eastAsiaTheme="minorHAnsi"/>
          <w:color w:val="000000"/>
          <w:sz w:val="23"/>
          <w:szCs w:val="23"/>
        </w:rPr>
        <w:t>t poisonous. What are the genotype</w:t>
      </w:r>
      <w:r w:rsidRPr="00467568">
        <w:rPr>
          <w:rFonts w:eastAsiaTheme="minorHAnsi"/>
          <w:color w:val="000000"/>
          <w:sz w:val="23"/>
          <w:szCs w:val="23"/>
        </w:rPr>
        <w:t xml:space="preserve"> frequencies of the parent population? </w:t>
      </w:r>
    </w:p>
    <w:p w:rsidR="00467568" w:rsidRDefault="00467568" w:rsidP="004675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B71318" w:rsidRPr="00467568" w:rsidRDefault="00B71318" w:rsidP="004675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467568" w:rsidRPr="00467568" w:rsidRDefault="00467568" w:rsidP="00467568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</w:rPr>
      </w:pPr>
    </w:p>
    <w:p w:rsidR="005411B8" w:rsidRDefault="00B71318" w:rsidP="00467568">
      <w:pPr>
        <w:rPr>
          <w:rFonts w:eastAsiaTheme="minorHAnsi"/>
          <w:color w:val="000000"/>
          <w:sz w:val="23"/>
          <w:szCs w:val="23"/>
        </w:rPr>
      </w:pPr>
      <w:r>
        <w:rPr>
          <w:rFonts w:eastAsiaTheme="minorHAnsi"/>
          <w:color w:val="000000"/>
          <w:sz w:val="23"/>
          <w:szCs w:val="23"/>
          <w:u w:val="single"/>
        </w:rPr>
        <w:t>Question 1b</w:t>
      </w:r>
      <w:r w:rsidR="00467568" w:rsidRPr="00467568">
        <w:rPr>
          <w:rFonts w:eastAsiaTheme="minorHAnsi"/>
          <w:color w:val="000000"/>
          <w:sz w:val="23"/>
          <w:szCs w:val="23"/>
          <w:u w:val="single"/>
        </w:rPr>
        <w:t xml:space="preserve">: </w:t>
      </w:r>
      <w:r w:rsidR="00467568" w:rsidRPr="00467568">
        <w:rPr>
          <w:rFonts w:eastAsiaTheme="minorHAnsi"/>
          <w:color w:val="000000"/>
          <w:sz w:val="23"/>
          <w:szCs w:val="23"/>
        </w:rPr>
        <w:t>You count the new population of newts</w:t>
      </w:r>
      <w:r w:rsidR="003A79AA">
        <w:rPr>
          <w:rFonts w:eastAsiaTheme="minorHAnsi"/>
          <w:color w:val="000000"/>
          <w:sz w:val="23"/>
          <w:szCs w:val="23"/>
        </w:rPr>
        <w:t xml:space="preserve"> and, after genetic testing, find 46 homozygous poisonous newts, 114</w:t>
      </w:r>
      <w:r w:rsidR="00467568" w:rsidRPr="00467568">
        <w:rPr>
          <w:rFonts w:eastAsiaTheme="minorHAnsi"/>
          <w:color w:val="000000"/>
          <w:sz w:val="23"/>
          <w:szCs w:val="23"/>
        </w:rPr>
        <w:t xml:space="preserve"> heterozygous poisonous newts, and 6 homozygous non-poisonous newts. Is this </w:t>
      </w:r>
      <w:r>
        <w:rPr>
          <w:rFonts w:eastAsiaTheme="minorHAnsi"/>
          <w:color w:val="000000"/>
          <w:sz w:val="23"/>
          <w:szCs w:val="23"/>
        </w:rPr>
        <w:t>population exhibiting hardy Weinberg equilibrium?</w:t>
      </w:r>
      <w:r w:rsidR="00467568" w:rsidRPr="00467568">
        <w:rPr>
          <w:rFonts w:eastAsiaTheme="minorHAnsi"/>
          <w:color w:val="000000"/>
          <w:sz w:val="23"/>
          <w:szCs w:val="23"/>
        </w:rPr>
        <w:t xml:space="preserve"> (Test using Chi square). </w:t>
      </w:r>
    </w:p>
    <w:p w:rsidR="00B71318" w:rsidRDefault="00B71318" w:rsidP="00467568">
      <w:pPr>
        <w:rPr>
          <w:rFonts w:eastAsiaTheme="minorHAnsi"/>
          <w:color w:val="000000"/>
          <w:sz w:val="23"/>
          <w:szCs w:val="23"/>
        </w:rPr>
      </w:pPr>
    </w:p>
    <w:p w:rsidR="00B71318" w:rsidRPr="00467568" w:rsidRDefault="00B71318" w:rsidP="00467568">
      <w:pPr>
        <w:rPr>
          <w:b/>
        </w:rPr>
      </w:pPr>
    </w:p>
    <w:p w:rsidR="005411B8" w:rsidRPr="005411B8" w:rsidRDefault="005411B8">
      <w:pPr>
        <w:rPr>
          <w:rFonts w:ascii="Arial" w:hAnsi="Arial" w:cs="Arial"/>
        </w:rPr>
      </w:pPr>
    </w:p>
    <w:sectPr w:rsidR="005411B8" w:rsidRPr="00541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LEDB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0BD7"/>
    <w:multiLevelType w:val="hybridMultilevel"/>
    <w:tmpl w:val="F7202BB4"/>
    <w:lvl w:ilvl="0" w:tplc="45228D9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A5C1D54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B8"/>
    <w:rsid w:val="003A79AA"/>
    <w:rsid w:val="00467568"/>
    <w:rsid w:val="005411B8"/>
    <w:rsid w:val="00733550"/>
    <w:rsid w:val="00B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71349"/>
  <w15:docId w15:val="{2E231328-E4B3-4E04-87EC-D3FD2683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411B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unhideWhenUsed/>
    <w:rsid w:val="005411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11B8"/>
    <w:rPr>
      <w:color w:val="800080" w:themeColor="followedHyperlink"/>
      <w:u w:val="single"/>
    </w:rPr>
  </w:style>
  <w:style w:type="paragraph" w:customStyle="1" w:styleId="Default">
    <w:name w:val="Default"/>
    <w:rsid w:val="00467568"/>
    <w:pPr>
      <w:autoSpaceDE w:val="0"/>
      <w:autoSpaceDN w:val="0"/>
      <w:adjustRightInd w:val="0"/>
      <w:spacing w:after="0" w:line="240" w:lineRule="auto"/>
    </w:pPr>
    <w:rPr>
      <w:rFonts w:ascii="JLEDBJ+TimesNewRoman" w:hAnsi="JLEDBJ+TimesNewRoman" w:cs="JLEDBJ+TimesNew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McLeod</dc:creator>
  <cp:lastModifiedBy>Laura Gowler</cp:lastModifiedBy>
  <cp:revision>3</cp:revision>
  <dcterms:created xsi:type="dcterms:W3CDTF">2018-02-09T20:15:00Z</dcterms:created>
  <dcterms:modified xsi:type="dcterms:W3CDTF">2018-02-20T15:18:00Z</dcterms:modified>
</cp:coreProperties>
</file>